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865ABD" w:rsidRPr="00865ABD">
              <w:rPr>
                <w:sz w:val="18"/>
              </w:rPr>
              <w:t>29</w:t>
            </w:r>
            <w:r w:rsidR="00D466C9" w:rsidRPr="00D466C9">
              <w:rPr>
                <w:sz w:val="18"/>
              </w:rPr>
              <w:t>.</w:t>
            </w:r>
            <w:r w:rsidR="00332FDC">
              <w:rPr>
                <w:sz w:val="18"/>
              </w:rPr>
              <w:t>0</w:t>
            </w:r>
            <w:r w:rsidR="00865ABD" w:rsidRPr="00865ABD">
              <w:rPr>
                <w:sz w:val="18"/>
              </w:rPr>
              <w:t>4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332FDC">
              <w:rPr>
                <w:sz w:val="18"/>
              </w:rPr>
              <w:t>2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D203A3" w:rsidRPr="003A4D22" w:rsidRDefault="003A4D22" w:rsidP="003A4D22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A4D22">
              <w:rPr>
                <w:b w:val="0"/>
                <w:sz w:val="18"/>
              </w:rPr>
              <w:t>.</w:t>
            </w:r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35796C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Pr="00D22C55">
              <w:rPr>
                <w:b w:val="0"/>
                <w:sz w:val="18"/>
              </w:rPr>
              <w:t>237 объекта.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 xml:space="preserve">Наименование 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D203A3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8B6423">
            <w:pPr>
              <w:spacing w:after="0" w:line="259" w:lineRule="auto"/>
              <w:ind w:left="0"/>
              <w:jc w:val="left"/>
            </w:pPr>
            <w:r w:rsidRPr="008B6423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квартир в жилом доме, строительный номер дома 3, расположенного на земельном участке по адресу: </w:t>
            </w:r>
            <w:proofErr w:type="gramStart"/>
            <w:r w:rsidRPr="008B6423">
              <w:rPr>
                <w:b w:val="0"/>
                <w:sz w:val="18"/>
              </w:rPr>
              <w:t>Омская</w:t>
            </w:r>
            <w:proofErr w:type="gramEnd"/>
            <w:r w:rsidRPr="008B6423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2B3036" w:rsidRDefault="00756648" w:rsidP="002B3036">
            <w:pPr>
              <w:spacing w:after="0" w:line="259" w:lineRule="auto"/>
              <w:ind w:left="0" w:right="61"/>
              <w:jc w:val="center"/>
              <w:rPr>
                <w:lang w:val="en-US"/>
              </w:rPr>
            </w:pPr>
            <w:r>
              <w:rPr>
                <w:b w:val="0"/>
                <w:sz w:val="18"/>
              </w:rPr>
              <w:t>8</w:t>
            </w:r>
            <w:r w:rsidR="00A84885">
              <w:rPr>
                <w:b w:val="0"/>
                <w:sz w:val="18"/>
                <w:lang w:val="en-US"/>
              </w:rPr>
              <w:t>2</w:t>
            </w:r>
            <w:r>
              <w:rPr>
                <w:b w:val="0"/>
                <w:sz w:val="18"/>
              </w:rPr>
              <w:t>,</w:t>
            </w:r>
            <w:r w:rsidR="002B3036">
              <w:rPr>
                <w:b w:val="0"/>
                <w:sz w:val="18"/>
                <w:lang w:val="en-US"/>
              </w:rPr>
              <w:t>93</w:t>
            </w:r>
          </w:p>
        </w:tc>
      </w:tr>
      <w:tr w:rsidR="00E055E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C55" w:rsidRDefault="00D22C55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D22C55" w:rsidRDefault="00D22C55" w:rsidP="00D22C55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D22C55">
              <w:rPr>
                <w:b w:val="0"/>
                <w:sz w:val="18"/>
              </w:rPr>
              <w:t xml:space="preserve">Имущественные права по договорам долевого участия </w:t>
            </w:r>
            <w:proofErr w:type="spellStart"/>
            <w:proofErr w:type="gramStart"/>
            <w:r w:rsidRPr="00D22C55">
              <w:rPr>
                <w:b w:val="0"/>
                <w:sz w:val="18"/>
              </w:rPr>
              <w:t>участия</w:t>
            </w:r>
            <w:proofErr w:type="spellEnd"/>
            <w:proofErr w:type="gramEnd"/>
            <w:r w:rsidRPr="00D22C55">
              <w:rPr>
                <w:b w:val="0"/>
                <w:sz w:val="18"/>
              </w:rPr>
              <w:t xml:space="preserve"> в отношении отдельных квартир в  жилом доме, строительный номер дома 1, входящем в состав микрорайона «Жилой парк «ВРУБЕЛЕВО», расположенного на земельном участке по адресу:</w:t>
            </w:r>
            <w:r w:rsidR="001D6C1C" w:rsidRPr="001D6C1C">
              <w:rPr>
                <w:b w:val="0"/>
                <w:sz w:val="18"/>
              </w:rPr>
              <w:t xml:space="preserve"> </w:t>
            </w:r>
            <w:proofErr w:type="gramStart"/>
            <w:r w:rsidRPr="00D22C55">
              <w:rPr>
                <w:b w:val="0"/>
                <w:sz w:val="18"/>
              </w:rPr>
              <w:t>Омская</w:t>
            </w:r>
            <w:proofErr w:type="gramEnd"/>
            <w:r w:rsidRPr="00D22C55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</w:t>
            </w:r>
            <w:r w:rsidRPr="00D22C55">
              <w:rPr>
                <w:b w:val="0"/>
                <w:sz w:val="18"/>
              </w:rPr>
              <w:lastRenderedPageBreak/>
              <w:t>01:609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A84885" w:rsidRDefault="00A84885" w:rsidP="002B3036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lastRenderedPageBreak/>
              <w:t>9</w:t>
            </w:r>
            <w:r w:rsidR="0075664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  <w:lang w:val="en-US"/>
              </w:rPr>
              <w:t>1</w:t>
            </w:r>
            <w:r w:rsidR="002B3036">
              <w:rPr>
                <w:b w:val="0"/>
                <w:sz w:val="18"/>
                <w:lang w:val="en-US"/>
              </w:rPr>
              <w:t>4</w:t>
            </w:r>
          </w:p>
        </w:tc>
      </w:tr>
      <w:tr w:rsidR="00E055E7" w:rsidTr="00F60348">
        <w:trPr>
          <w:trHeight w:val="260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3557" w:rsidRDefault="00013557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013557" w:rsidRDefault="00013557" w:rsidP="00013557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013557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</w:t>
            </w:r>
            <w:proofErr w:type="spellStart"/>
            <w:proofErr w:type="gramStart"/>
            <w:r w:rsidRPr="00013557">
              <w:rPr>
                <w:b w:val="0"/>
                <w:sz w:val="18"/>
              </w:rPr>
              <w:t>отдельных</w:t>
            </w:r>
            <w:proofErr w:type="spellEnd"/>
            <w:proofErr w:type="gramEnd"/>
            <w:r w:rsidRPr="00013557">
              <w:rPr>
                <w:b w:val="0"/>
                <w:sz w:val="18"/>
              </w:rPr>
              <w:t xml:space="preserve"> квартир в  жилом доме, строительный номер дома 2, входящем в состав микрорайона «Жилой парк «ВРУБЕЛЕВО», расположенного на земельном участке по адресу: </w:t>
            </w:r>
            <w:proofErr w:type="gramStart"/>
            <w:r w:rsidRPr="00013557">
              <w:rPr>
                <w:b w:val="0"/>
                <w:sz w:val="18"/>
              </w:rPr>
              <w:t>Омская</w:t>
            </w:r>
            <w:proofErr w:type="gramEnd"/>
            <w:r w:rsidRPr="00013557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A84885" w:rsidRDefault="00A84885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t>5</w:t>
            </w:r>
            <w:r w:rsidR="0075664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  <w:lang w:val="en-US"/>
              </w:rPr>
              <w:t>66</w:t>
            </w:r>
          </w:p>
          <w:p w:rsidR="00756648" w:rsidRPr="00013557" w:rsidRDefault="00756648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F60348">
        <w:tblPrEx>
          <w:tblCellMar>
            <w:top w:w="40" w:type="dxa"/>
          </w:tblCellMar>
        </w:tblPrEx>
        <w:trPr>
          <w:trHeight w:val="406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F60348">
            <w:pPr>
              <w:spacing w:after="0" w:line="259" w:lineRule="auto"/>
              <w:ind w:left="0" w:right="20"/>
              <w:jc w:val="center"/>
            </w:pPr>
          </w:p>
          <w:p w:rsidR="00F60348" w:rsidRDefault="00F60348">
            <w:pPr>
              <w:spacing w:after="0" w:line="259" w:lineRule="auto"/>
              <w:ind w:left="48"/>
              <w:jc w:val="left"/>
            </w:pPr>
            <w:r w:rsidRPr="000E405F">
              <w:rPr>
                <w:noProof/>
              </w:rPr>
              <w:drawing>
                <wp:inline distT="0" distB="0" distL="0" distR="0">
                  <wp:extent cx="3551086" cy="2394944"/>
                  <wp:effectExtent l="19050" t="0" r="11264" b="5356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30" w:type="dxa"/>
              <w:tblLook w:val="04A0"/>
            </w:tblPr>
            <w:tblGrid>
              <w:gridCol w:w="1326"/>
              <w:gridCol w:w="1636"/>
              <w:gridCol w:w="1668"/>
            </w:tblGrid>
            <w:tr w:rsidR="00C35A8B" w:rsidRPr="00C35A8B" w:rsidTr="00C35A8B">
              <w:trPr>
                <w:trHeight w:val="883"/>
              </w:trPr>
              <w:tc>
                <w:tcPr>
                  <w:tcW w:w="13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Отклонение доходности </w:t>
                  </w:r>
                  <w:proofErr w:type="gramStart"/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</w:t>
                  </w:r>
                  <w:proofErr w:type="gramEnd"/>
                </w:p>
              </w:tc>
            </w:tr>
            <w:tr w:rsidR="00C35A8B" w:rsidRPr="00C35A8B" w:rsidTr="00C35A8B">
              <w:trPr>
                <w:trHeight w:val="718"/>
              </w:trPr>
              <w:tc>
                <w:tcPr>
                  <w:tcW w:w="13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 инфляции </w:t>
                  </w:r>
                </w:p>
              </w:tc>
            </w:tr>
            <w:tr w:rsidR="00C35A8B" w:rsidRPr="00C35A8B" w:rsidTr="00C35A8B">
              <w:trPr>
                <w:trHeight w:val="359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-0.14%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-1.70%</w:t>
                  </w:r>
                </w:p>
              </w:tc>
            </w:tr>
            <w:tr w:rsidR="00C35A8B" w:rsidRPr="00C35A8B" w:rsidTr="00C35A8B">
              <w:trPr>
                <w:trHeight w:val="359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-19.77%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-30.33%</w:t>
                  </w:r>
                </w:p>
              </w:tc>
            </w:tr>
            <w:tr w:rsidR="00C35A8B" w:rsidRPr="00C35A8B" w:rsidTr="00C35A8B">
              <w:trPr>
                <w:trHeight w:val="359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-21.05%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-34.71%</w:t>
                  </w:r>
                </w:p>
              </w:tc>
            </w:tr>
            <w:tr w:rsidR="00C35A8B" w:rsidRPr="00C35A8B" w:rsidTr="00C35A8B">
              <w:trPr>
                <w:trHeight w:val="359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-23.41%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-41.24%</w:t>
                  </w:r>
                </w:p>
              </w:tc>
            </w:tr>
            <w:tr w:rsidR="00C35A8B" w:rsidRPr="00C35A8B" w:rsidTr="00C35A8B">
              <w:trPr>
                <w:trHeight w:val="359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-34.58%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-62.77%</w:t>
                  </w:r>
                </w:p>
              </w:tc>
            </w:tr>
            <w:tr w:rsidR="00C35A8B" w:rsidRPr="00C35A8B" w:rsidTr="00C35A8B">
              <w:trPr>
                <w:trHeight w:val="359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-51.99%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A8B" w:rsidRPr="00C35A8B" w:rsidRDefault="00C35A8B" w:rsidP="00C35A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35A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-90.05%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1D6C1C" w:rsidRPr="001D6C1C">
              <w:rPr>
                <w:b w:val="0"/>
                <w:sz w:val="18"/>
              </w:rPr>
              <w:t>4</w:t>
            </w:r>
            <w:r w:rsidR="00865ABD" w:rsidRPr="00865ABD">
              <w:rPr>
                <w:b w:val="0"/>
                <w:sz w:val="18"/>
              </w:rPr>
              <w:t>10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,</w:t>
            </w:r>
            <w:r w:rsidR="00865ABD" w:rsidRPr="00865ABD">
              <w:rPr>
                <w:rFonts w:cs="Arial"/>
                <w:bCs/>
                <w:color w:val="333333"/>
                <w:sz w:val="18"/>
                <w:szCs w:val="18"/>
              </w:rPr>
              <w:t>76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 xml:space="preserve">Стоимость чистых активов паевого инвестиционного фонда: </w:t>
            </w:r>
            <w:r w:rsidR="00756648" w:rsidRPr="00756648">
              <w:rPr>
                <w:sz w:val="18"/>
              </w:rPr>
              <w:t>1</w:t>
            </w:r>
            <w:r w:rsidR="001D6C1C" w:rsidRPr="001D6C1C">
              <w:rPr>
                <w:sz w:val="18"/>
              </w:rPr>
              <w:t>02</w:t>
            </w:r>
            <w:r w:rsidRPr="00756648">
              <w:rPr>
                <w:bCs/>
                <w:sz w:val="18"/>
              </w:rPr>
              <w:t>,</w:t>
            </w:r>
            <w:r w:rsidR="00865ABD" w:rsidRPr="00865ABD">
              <w:rPr>
                <w:bCs/>
                <w:sz w:val="18"/>
              </w:rPr>
              <w:t>69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lastRenderedPageBreak/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Управляющая компания Общество с ограниченной ответственностью "Управляющая компания "Новые инвестиционные технологии", лицензия № 21-000-1-00836,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8262C"/>
    <w:rsid w:val="00095027"/>
    <w:rsid w:val="000E405F"/>
    <w:rsid w:val="00131C1F"/>
    <w:rsid w:val="001D6C1C"/>
    <w:rsid w:val="002A659A"/>
    <w:rsid w:val="002A7EA9"/>
    <w:rsid w:val="002B3036"/>
    <w:rsid w:val="00322301"/>
    <w:rsid w:val="00332FDC"/>
    <w:rsid w:val="0035796C"/>
    <w:rsid w:val="003A4D22"/>
    <w:rsid w:val="003F139E"/>
    <w:rsid w:val="00471803"/>
    <w:rsid w:val="004E5EAF"/>
    <w:rsid w:val="00510931"/>
    <w:rsid w:val="00591611"/>
    <w:rsid w:val="00596335"/>
    <w:rsid w:val="005E6769"/>
    <w:rsid w:val="0065010E"/>
    <w:rsid w:val="00756648"/>
    <w:rsid w:val="00772CCB"/>
    <w:rsid w:val="007D0513"/>
    <w:rsid w:val="00865ABD"/>
    <w:rsid w:val="008B6423"/>
    <w:rsid w:val="0094735A"/>
    <w:rsid w:val="009D2DE2"/>
    <w:rsid w:val="00A82378"/>
    <w:rsid w:val="00A84885"/>
    <w:rsid w:val="00A85FE6"/>
    <w:rsid w:val="00A86501"/>
    <w:rsid w:val="00B63618"/>
    <w:rsid w:val="00B708BF"/>
    <w:rsid w:val="00BA4E3E"/>
    <w:rsid w:val="00BD278A"/>
    <w:rsid w:val="00BF2BC2"/>
    <w:rsid w:val="00C1139A"/>
    <w:rsid w:val="00C35A8B"/>
    <w:rsid w:val="00C37426"/>
    <w:rsid w:val="00CA1A90"/>
    <w:rsid w:val="00CE0F75"/>
    <w:rsid w:val="00D203A3"/>
    <w:rsid w:val="00D22C55"/>
    <w:rsid w:val="00D466C9"/>
    <w:rsid w:val="00E055E7"/>
    <w:rsid w:val="00F3161E"/>
    <w:rsid w:val="00F46DBD"/>
    <w:rsid w:val="00F60348"/>
    <w:rsid w:val="00F67A64"/>
    <w:rsid w:val="00FB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44;&#1086;&#1093;&#1048;&#1085;&#1074;&#1077;&#1089;&#1090;&#1089;&#1090;&#1088;&#1086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Доходность %</a:t>
            </a:r>
          </a:p>
        </c:rich>
      </c:tx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cat>
            <c:numRef>
              <c:f>Годы!$A$2:$A$6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-0.23061055730733229</c:v>
                </c:pt>
                <c:pt idx="1">
                  <c:v>-0.23415890113264606</c:v>
                </c:pt>
                <c:pt idx="2">
                  <c:v>-9.6371235137177338E-2</c:v>
                </c:pt>
                <c:pt idx="3">
                  <c:v>-0.1663651568419986</c:v>
                </c:pt>
                <c:pt idx="4">
                  <c:v>4.4384391761863894E-2</c:v>
                </c:pt>
              </c:numCache>
            </c:numRef>
          </c:val>
        </c:ser>
        <c:axId val="99020800"/>
        <c:axId val="99022336"/>
      </c:barChart>
      <c:catAx>
        <c:axId val="99020800"/>
        <c:scaling>
          <c:orientation val="minMax"/>
        </c:scaling>
        <c:axPos val="b"/>
        <c:numFmt formatCode="General" sourceLinked="1"/>
        <c:tickLblPos val="nextTo"/>
        <c:crossAx val="99022336"/>
        <c:crosses val="autoZero"/>
        <c:auto val="1"/>
        <c:lblAlgn val="ctr"/>
        <c:lblOffset val="100"/>
      </c:catAx>
      <c:valAx>
        <c:axId val="99022336"/>
        <c:scaling>
          <c:orientation val="minMax"/>
        </c:scaling>
        <c:axPos val="l"/>
        <c:majorGridlines/>
        <c:numFmt formatCode="0%" sourceLinked="1"/>
        <c:tickLblPos val="nextTo"/>
        <c:crossAx val="990208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C9B3-8609-4C47-8ECB-A19FF491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Макаева Юлия</dc:creator>
  <cp:keywords/>
  <cp:lastModifiedBy>Василий Сухоставцев</cp:lastModifiedBy>
  <cp:revision>34</cp:revision>
  <dcterms:created xsi:type="dcterms:W3CDTF">2021-12-09T19:51:00Z</dcterms:created>
  <dcterms:modified xsi:type="dcterms:W3CDTF">2022-05-16T07:17:00Z</dcterms:modified>
</cp:coreProperties>
</file>