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23F6" w14:textId="77777777" w:rsidR="00D203A3" w:rsidRPr="00D323C8" w:rsidRDefault="00D203A3">
      <w:pPr>
        <w:spacing w:after="0" w:line="259" w:lineRule="auto"/>
        <w:ind w:left="3060"/>
        <w:jc w:val="center"/>
      </w:pPr>
    </w:p>
    <w:p w14:paraId="03D08C42" w14:textId="77777777" w:rsidR="00D203A3" w:rsidRDefault="00471803" w:rsidP="002F66C3">
      <w:pPr>
        <w:jc w:val="center"/>
      </w:pPr>
      <w:r>
        <w:t>Ключевой информационный документ о паевом инвестиционном фонде</w:t>
      </w:r>
    </w:p>
    <w:p w14:paraId="72A16510" w14:textId="77777777"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 w:firstRow="1" w:lastRow="0" w:firstColumn="1" w:lastColumn="0" w:noHBand="0" w:noVBand="1"/>
      </w:tblPr>
      <w:tblGrid>
        <w:gridCol w:w="4168"/>
        <w:gridCol w:w="211"/>
        <w:gridCol w:w="1369"/>
        <w:gridCol w:w="1230"/>
        <w:gridCol w:w="2283"/>
        <w:gridCol w:w="84"/>
        <w:gridCol w:w="1142"/>
      </w:tblGrid>
      <w:tr w:rsidR="00D203A3" w14:paraId="3B916C18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13A5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14:paraId="1ECF6781" w14:textId="77777777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B5AD" w14:textId="709F03E2"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B738DD">
              <w:rPr>
                <w:sz w:val="18"/>
              </w:rPr>
              <w:t>29</w:t>
            </w:r>
            <w:r w:rsidR="00D466C9" w:rsidRPr="00D466C9">
              <w:rPr>
                <w:sz w:val="18"/>
              </w:rPr>
              <w:t>.</w:t>
            </w:r>
            <w:r w:rsidR="00B878AA">
              <w:rPr>
                <w:sz w:val="18"/>
              </w:rPr>
              <w:t>0</w:t>
            </w:r>
            <w:r w:rsidR="00B738DD">
              <w:rPr>
                <w:sz w:val="18"/>
              </w:rPr>
              <w:t>9</w:t>
            </w:r>
            <w:r w:rsidR="00D466C9" w:rsidRPr="00D466C9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B878AA">
              <w:rPr>
                <w:sz w:val="18"/>
              </w:rPr>
              <w:t>3</w:t>
            </w:r>
            <w:r>
              <w:rPr>
                <w:sz w:val="18"/>
              </w:rPr>
              <w:t xml:space="preserve"> г.</w:t>
            </w:r>
          </w:p>
          <w:p w14:paraId="18028956" w14:textId="77777777"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345B79C4" w14:textId="77777777" w:rsidR="00D203A3" w:rsidRDefault="00D203A3">
            <w:pPr>
              <w:spacing w:after="0" w:line="259" w:lineRule="auto"/>
              <w:ind w:left="2"/>
              <w:jc w:val="left"/>
            </w:pPr>
          </w:p>
          <w:p w14:paraId="345B1FA8" w14:textId="77777777"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«ИнвестСтрой»</w:t>
            </w:r>
          </w:p>
          <w:p w14:paraId="26DA4680" w14:textId="77777777"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14:paraId="6489CBD4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92E3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14:paraId="2FC2DD2C" w14:textId="77777777" w:rsidTr="00F60348">
        <w:trPr>
          <w:trHeight w:val="2991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7B28" w14:textId="77777777"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Возврат и доходность инвестиций в паевой инвестиционный фонд не гарантированы государством или иными лицами.</w:t>
            </w:r>
          </w:p>
          <w:p w14:paraId="3E4A59AA" w14:textId="77777777"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A813" w14:textId="77777777"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14:paraId="5B62A828" w14:textId="77777777" w:rsidR="00C94E8E" w:rsidRDefault="003A4D22" w:rsidP="00C94E8E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4. Перед приобретением инвестиционных паев</w:t>
            </w:r>
            <w:r w:rsidR="001D6C1C" w:rsidRPr="001D6C1C">
              <w:rPr>
                <w:b w:val="0"/>
                <w:sz w:val="18"/>
              </w:rPr>
              <w:t xml:space="preserve"> </w:t>
            </w:r>
            <w:r w:rsidRPr="003A4D22">
              <w:rPr>
                <w:b w:val="0"/>
                <w:sz w:val="18"/>
              </w:rPr>
              <w:t xml:space="preserve">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</w:p>
          <w:p w14:paraId="72D9FCC4" w14:textId="77777777" w:rsidR="00D203A3" w:rsidRPr="00C94E8E" w:rsidRDefault="00F15638" w:rsidP="00C94E8E">
            <w:pPr>
              <w:spacing w:after="0" w:line="259" w:lineRule="auto"/>
              <w:ind w:left="0"/>
              <w:jc w:val="left"/>
              <w:rPr>
                <w:b w:val="0"/>
                <w:color w:val="auto"/>
                <w:sz w:val="18"/>
              </w:rPr>
            </w:pPr>
            <w:hyperlink r:id="rId6" w:history="1">
              <w:r w:rsidR="00C94E8E">
                <w:rPr>
                  <w:rStyle w:val="a3"/>
                  <w:color w:val="auto"/>
                </w:rPr>
                <w:t>http://www.uk-nit.ru//index.php?mode=20</w:t>
              </w:r>
            </w:hyperlink>
          </w:p>
        </w:tc>
      </w:tr>
      <w:tr w:rsidR="00D203A3" w14:paraId="1003722E" w14:textId="77777777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9F19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14:paraId="07E3251F" w14:textId="77777777" w:rsidTr="00F60348">
        <w:trPr>
          <w:trHeight w:val="432"/>
        </w:trPr>
        <w:tc>
          <w:tcPr>
            <w:tcW w:w="5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F7FE" w14:textId="77777777"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14:paraId="0419CEB4" w14:textId="77777777" w:rsidR="002F66C3" w:rsidRPr="00DA71CA" w:rsidRDefault="0035796C" w:rsidP="002F66C3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14:paraId="6D1B7394" w14:textId="77777777" w:rsidR="005322F4" w:rsidRPr="005322F4" w:rsidRDefault="005322F4" w:rsidP="005322F4">
            <w:pPr>
              <w:spacing w:after="0"/>
              <w:ind w:left="2" w:right="64"/>
              <w:jc w:val="both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</w:rPr>
              <w:t xml:space="preserve">Инвестиционная стратегия управления </w:t>
            </w:r>
            <w:r w:rsidR="00813D8C">
              <w:rPr>
                <w:sz w:val="18"/>
              </w:rPr>
              <w:t>активная</w:t>
            </w:r>
            <w:r>
              <w:rPr>
                <w:sz w:val="18"/>
              </w:rPr>
              <w:t>.</w:t>
            </w:r>
          </w:p>
          <w:p w14:paraId="512DEAB4" w14:textId="77777777"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14:paraId="6991D1A2" w14:textId="77777777" w:rsidR="00D203A3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</w:t>
            </w:r>
            <w:r w:rsidR="0035796C"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r w:rsidR="0035796C" w:rsidRPr="0035796C">
              <w:rPr>
                <w:b w:val="0"/>
                <w:sz w:val="18"/>
              </w:rPr>
              <w:t>. расположенных по адресу: Омская область, Омский район, с. Богословка, ул. М. Врубеля.</w:t>
            </w:r>
          </w:p>
          <w:p w14:paraId="1A241051" w14:textId="77777777" w:rsidR="00F25C3E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-денежные средства на расчетных счетах фонда</w:t>
            </w:r>
            <w:r w:rsidR="002F66C3">
              <w:rPr>
                <w:b w:val="0"/>
                <w:sz w:val="18"/>
              </w:rPr>
              <w:t>.</w:t>
            </w:r>
          </w:p>
          <w:p w14:paraId="7492AC71" w14:textId="07F1D4A6"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="00D32232">
              <w:rPr>
                <w:bCs/>
                <w:sz w:val="18"/>
              </w:rPr>
              <w:t>2</w:t>
            </w:r>
            <w:r w:rsidR="000A676E">
              <w:rPr>
                <w:bCs/>
                <w:sz w:val="18"/>
              </w:rPr>
              <w:t>14</w:t>
            </w:r>
            <w:r w:rsidRPr="00D22C55">
              <w:rPr>
                <w:b w:val="0"/>
                <w:sz w:val="18"/>
              </w:rPr>
              <w:t xml:space="preserve"> объект</w:t>
            </w:r>
            <w:r w:rsidR="0021299C">
              <w:rPr>
                <w:b w:val="0"/>
                <w:sz w:val="18"/>
              </w:rPr>
              <w:t>ов</w:t>
            </w:r>
            <w:r w:rsidRPr="00D22C55">
              <w:rPr>
                <w:b w:val="0"/>
                <w:sz w:val="18"/>
              </w:rPr>
              <w:t>.</w:t>
            </w:r>
          </w:p>
          <w:p w14:paraId="39EE7405" w14:textId="77777777"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BF28" w14:textId="77777777"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14:paraId="508123AA" w14:textId="77777777" w:rsidTr="006E02D3">
        <w:trPr>
          <w:trHeight w:val="39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3C398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73F1" w14:textId="77777777" w:rsidR="00D203A3" w:rsidRDefault="00471803" w:rsidP="00A4664B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>Наименование</w:t>
            </w:r>
            <w:r w:rsidR="00A4664B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объекта инвестирования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903D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6A109F" w14:paraId="70B0F548" w14:textId="77777777" w:rsidTr="00335928">
        <w:trPr>
          <w:trHeight w:val="57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421C3F" w14:textId="77777777" w:rsidR="006A109F" w:rsidRDefault="006A109F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52D6" w14:textId="77777777" w:rsidR="006A109F" w:rsidRPr="000D4C2D" w:rsidRDefault="000D4C2D" w:rsidP="002C76A8">
            <w:pPr>
              <w:spacing w:after="0" w:line="259" w:lineRule="auto"/>
              <w:ind w:left="0"/>
              <w:jc w:val="left"/>
              <w:rPr>
                <w:b w:val="0"/>
                <w:bCs/>
                <w:sz w:val="18"/>
                <w:szCs w:val="18"/>
              </w:rPr>
            </w:pPr>
            <w:r w:rsidRPr="000D4C2D">
              <w:rPr>
                <w:b w:val="0"/>
                <w:bCs/>
                <w:sz w:val="18"/>
                <w:szCs w:val="18"/>
              </w:rPr>
              <w:t>Денежные средства на расчетном счете 40701810900110000007 в ПАО «СДМ-Банк»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AD31" w14:textId="0970E73B" w:rsidR="006A109F" w:rsidRPr="004B2EA9" w:rsidRDefault="00B738DD" w:rsidP="00E01B03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8</w:t>
            </w:r>
            <w:r w:rsidR="000D4C2D">
              <w:rPr>
                <w:b w:val="0"/>
                <w:sz w:val="18"/>
              </w:rPr>
              <w:t>,</w:t>
            </w:r>
            <w:r w:rsidR="000A676E">
              <w:rPr>
                <w:b w:val="0"/>
                <w:sz w:val="18"/>
              </w:rPr>
              <w:t>97</w:t>
            </w:r>
          </w:p>
        </w:tc>
      </w:tr>
      <w:tr w:rsidR="003B75DA" w14:paraId="4C8FD8BC" w14:textId="77777777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7D375" w14:textId="77777777" w:rsidR="003B75DA" w:rsidRDefault="003B75DA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B3F6" w14:textId="401A2BD1" w:rsidR="003B75DA" w:rsidRDefault="003B75DA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Дебиторская задолженность Дмитриевой Дарьи Сергеевны по договорам уступки права требования (цессия) от 29.08.20023г №№ 3/19,3/20,3/59 </w:t>
            </w:r>
          </w:p>
          <w:p w14:paraId="2677ECB9" w14:textId="31D5CAE0" w:rsidR="003B75DA" w:rsidRDefault="003B75DA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380B" w14:textId="0B1DE7D9" w:rsidR="003B75DA" w:rsidRDefault="00B738DD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</w:t>
            </w:r>
            <w:r w:rsidR="003B75DA">
              <w:rPr>
                <w:b w:val="0"/>
                <w:sz w:val="18"/>
              </w:rPr>
              <w:t>,</w:t>
            </w:r>
            <w:r w:rsidR="000A676E">
              <w:rPr>
                <w:b w:val="0"/>
                <w:sz w:val="18"/>
              </w:rPr>
              <w:t>81</w:t>
            </w:r>
          </w:p>
        </w:tc>
      </w:tr>
      <w:tr w:rsidR="006A109F" w14:paraId="6FDCA050" w14:textId="77777777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ECC1B" w14:textId="77777777" w:rsidR="006A109F" w:rsidRDefault="006A109F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8E0" w14:textId="1DA82DA5" w:rsidR="006A109F" w:rsidRPr="00D22C55" w:rsidRDefault="00DA71CA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№132 (102,10 кв.м)</w:t>
            </w:r>
            <w:r w:rsidRPr="00E74D8C">
              <w:rPr>
                <w:b w:val="0"/>
                <w:sz w:val="18"/>
              </w:rPr>
              <w:t>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26E3" w14:textId="1554141A" w:rsidR="006A109F" w:rsidRPr="004B2EA9" w:rsidRDefault="006A109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0A676E">
              <w:rPr>
                <w:b w:val="0"/>
                <w:sz w:val="18"/>
              </w:rPr>
              <w:t>4</w:t>
            </w:r>
          </w:p>
        </w:tc>
      </w:tr>
      <w:tr w:rsidR="006A109F" w14:paraId="1B29FA7C" w14:textId="77777777" w:rsidTr="006A109F">
        <w:trPr>
          <w:trHeight w:val="182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F12B2" w14:textId="77777777"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D3DC3" w14:textId="26940542"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№30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(102,1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кв.м)</w:t>
            </w:r>
            <w:r w:rsidRPr="00E74D8C">
              <w:rPr>
                <w:b w:val="0"/>
                <w:sz w:val="18"/>
              </w:rPr>
              <w:t>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72880" w14:textId="5593D9A0" w:rsidR="006A109F" w:rsidRPr="00037326" w:rsidRDefault="00BC109A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0A676E">
              <w:rPr>
                <w:b w:val="0"/>
                <w:sz w:val="18"/>
              </w:rPr>
              <w:t>4</w:t>
            </w:r>
          </w:p>
          <w:p w14:paraId="759974FD" w14:textId="77777777" w:rsidR="006A109F" w:rsidRPr="00013557" w:rsidRDefault="006A109F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6A109F" w14:paraId="7E2764F9" w14:textId="77777777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B222B" w14:textId="77777777"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A8B28" w14:textId="179A8334"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304</w:t>
            </w:r>
            <w:r w:rsidRPr="00E74D8C">
              <w:rPr>
                <w:b w:val="0"/>
                <w:sz w:val="18"/>
              </w:rPr>
              <w:t xml:space="preserve">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97EEF" w14:textId="2410A119" w:rsidR="006A109F" w:rsidRDefault="006A109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0A676E">
              <w:rPr>
                <w:b w:val="0"/>
                <w:sz w:val="18"/>
              </w:rPr>
              <w:t>4</w:t>
            </w:r>
          </w:p>
        </w:tc>
      </w:tr>
      <w:tr w:rsidR="000D4C2D" w14:paraId="29A545B5" w14:textId="77777777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98F9B" w14:textId="77777777" w:rsidR="000D4C2D" w:rsidRDefault="000D4C2D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6FD8F" w14:textId="4159A176" w:rsidR="000D4C2D" w:rsidRDefault="000D4C2D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№112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A1F07" w14:textId="2D010AFC" w:rsidR="000D4C2D" w:rsidRDefault="000D4C2D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</w:t>
            </w:r>
            <w:r w:rsidR="000A676E">
              <w:rPr>
                <w:b w:val="0"/>
                <w:sz w:val="18"/>
              </w:rPr>
              <w:t>4</w:t>
            </w:r>
          </w:p>
        </w:tc>
      </w:tr>
      <w:tr w:rsidR="000D4C2D" w14:paraId="6DDBD763" w14:textId="77777777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6FF577" w14:textId="77777777" w:rsidR="000D4C2D" w:rsidRDefault="000D4C2D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289F5D" w14:textId="156E3E53" w:rsidR="000D4C2D" w:rsidRDefault="000D4C2D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29</w:t>
            </w:r>
            <w:r w:rsidRPr="00E74D8C">
              <w:rPr>
                <w:b w:val="0"/>
                <w:sz w:val="18"/>
              </w:rPr>
              <w:t>2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6710D" w14:textId="1C0F234A" w:rsidR="000D4C2D" w:rsidRDefault="000D4C2D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</w:t>
            </w:r>
            <w:r w:rsidR="000A676E">
              <w:rPr>
                <w:b w:val="0"/>
                <w:sz w:val="18"/>
              </w:rPr>
              <w:t>4</w:t>
            </w:r>
          </w:p>
        </w:tc>
      </w:tr>
      <w:tr w:rsidR="006A109F" w14:paraId="6D67E173" w14:textId="77777777" w:rsidTr="006A109F">
        <w:trPr>
          <w:trHeight w:val="1962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E2DEBD" w14:textId="77777777"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87B030" w14:textId="640E58B7" w:rsidR="006A109F" w:rsidRPr="00013557" w:rsidRDefault="006A109F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 w:rsidR="00DA71CA">
              <w:rPr>
                <w:b w:val="0"/>
                <w:sz w:val="18"/>
              </w:rPr>
              <w:t>308</w:t>
            </w:r>
            <w:r w:rsidRPr="00E74D8C">
              <w:rPr>
                <w:b w:val="0"/>
                <w:sz w:val="18"/>
              </w:rPr>
              <w:t xml:space="preserve">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7EC567" w14:textId="0BC99B23" w:rsidR="006A109F" w:rsidRDefault="006A109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0A676E">
              <w:rPr>
                <w:b w:val="0"/>
                <w:sz w:val="18"/>
              </w:rPr>
              <w:t>4</w:t>
            </w:r>
          </w:p>
        </w:tc>
      </w:tr>
      <w:tr w:rsidR="00013557" w14:paraId="642A3A24" w14:textId="7777777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DB4F" w14:textId="77777777" w:rsidR="00013557" w:rsidRDefault="00013557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E055E7" w:rsidRPr="00CA1A90" w14:paraId="2F6621CC" w14:textId="77777777" w:rsidTr="00F60348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6C1E" w14:textId="77777777" w:rsidR="00D203A3" w:rsidRPr="00CA1A90" w:rsidRDefault="00471803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8A19" w14:textId="77777777" w:rsidR="00D203A3" w:rsidRPr="00CA1A90" w:rsidRDefault="00471803" w:rsidP="00CA1A90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BAB2" w14:textId="77777777" w:rsidR="00D203A3" w:rsidRPr="00CA1A90" w:rsidRDefault="00471803" w:rsidP="00CA1A90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E055E7" w:rsidRPr="00CA1A90" w14:paraId="051568A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4E7F" w14:textId="77777777" w:rsidR="00CA1A90" w:rsidRPr="00CA1A90" w:rsidRDefault="00CA1A90" w:rsidP="00CA1A90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519A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5756" w14:textId="77777777" w:rsidR="00CA1A90" w:rsidRPr="00CA1A90" w:rsidRDefault="00CA1A90" w:rsidP="00CA1A90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14:paraId="1B2B976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32B9" w14:textId="77777777"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A032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98D3" w14:textId="77777777"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14:paraId="554E02B1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AEC4" w14:textId="77777777"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946E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2A4A" w14:textId="77777777"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E055E7" w:rsidRPr="00CA1A90" w14:paraId="2E78E33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27C7" w14:textId="77777777"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D136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EF3D" w14:textId="77777777"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D203A3" w14:paraId="20D4294F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13F3E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D203A3" w14:paraId="63C2F44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71E0" w14:textId="77777777" w:rsidR="00D203A3" w:rsidRDefault="00A86501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>Доходность за последние 5 календарных лет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5E5E" w14:textId="77777777" w:rsidR="00D203A3" w:rsidRDefault="00A86501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F60348" w14:paraId="51D02378" w14:textId="77777777" w:rsidTr="00813D8C">
        <w:tblPrEx>
          <w:tblCellMar>
            <w:top w:w="40" w:type="dxa"/>
          </w:tblCellMar>
        </w:tblPrEx>
        <w:trPr>
          <w:trHeight w:val="3747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D6C7" w14:textId="77777777" w:rsidR="00F60348" w:rsidRDefault="0031012F">
            <w:pPr>
              <w:spacing w:after="0" w:line="259" w:lineRule="auto"/>
              <w:ind w:left="0" w:right="20"/>
              <w:jc w:val="center"/>
            </w:pPr>
            <w:r w:rsidRPr="0031012F">
              <w:rPr>
                <w:noProof/>
              </w:rPr>
              <w:lastRenderedPageBreak/>
              <w:drawing>
                <wp:inline distT="0" distB="0" distL="0" distR="0" wp14:anchorId="3B755E48" wp14:editId="20AEC0A2">
                  <wp:extent cx="3459811" cy="2190750"/>
                  <wp:effectExtent l="19050" t="0" r="26339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323976B9" w14:textId="77777777" w:rsidR="00F60348" w:rsidRDefault="00F60348" w:rsidP="00C94E8E">
            <w:pPr>
              <w:spacing w:after="0" w:line="259" w:lineRule="auto"/>
              <w:ind w:left="0"/>
              <w:jc w:val="left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658" w:type="dxa"/>
              <w:tblLook w:val="04A0" w:firstRow="1" w:lastRow="0" w:firstColumn="1" w:lastColumn="0" w:noHBand="0" w:noVBand="1"/>
            </w:tblPr>
            <w:tblGrid>
              <w:gridCol w:w="1215"/>
              <w:gridCol w:w="1561"/>
              <w:gridCol w:w="1617"/>
              <w:gridCol w:w="265"/>
            </w:tblGrid>
            <w:tr w:rsidR="00F15638" w:rsidRPr="00F15638" w14:paraId="782512A1" w14:textId="77777777" w:rsidTr="00F15638">
              <w:trPr>
                <w:gridAfter w:val="1"/>
                <w:wAfter w:w="265" w:type="dxa"/>
                <w:trHeight w:val="487"/>
              </w:trPr>
              <w:tc>
                <w:tcPr>
                  <w:tcW w:w="12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D4962E" w14:textId="77777777" w:rsidR="00F15638" w:rsidRPr="00F15638" w:rsidRDefault="00F15638" w:rsidP="00F1563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F1563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5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9269A8" w14:textId="77777777" w:rsidR="00F15638" w:rsidRPr="00F15638" w:rsidRDefault="00F15638" w:rsidP="00F1563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F1563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EC311D" w14:textId="77777777" w:rsidR="00F15638" w:rsidRPr="00F15638" w:rsidRDefault="00F15638" w:rsidP="00F1563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F1563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Отклонение доходности от инфляции</w:t>
                  </w:r>
                </w:p>
              </w:tc>
            </w:tr>
            <w:tr w:rsidR="00F15638" w:rsidRPr="00F15638" w14:paraId="685C5C09" w14:textId="77777777" w:rsidTr="00F15638">
              <w:trPr>
                <w:trHeight w:val="716"/>
              </w:trPr>
              <w:tc>
                <w:tcPr>
                  <w:tcW w:w="12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48964F" w14:textId="77777777" w:rsidR="00F15638" w:rsidRPr="00F15638" w:rsidRDefault="00F15638" w:rsidP="00F1563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5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BB3D3A" w14:textId="77777777" w:rsidR="00F15638" w:rsidRPr="00F15638" w:rsidRDefault="00F15638" w:rsidP="00F1563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289C74" w14:textId="77777777" w:rsidR="00F15638" w:rsidRPr="00F15638" w:rsidRDefault="00F15638" w:rsidP="00F1563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070BCC" w14:textId="77777777" w:rsidR="00F15638" w:rsidRPr="00F15638" w:rsidRDefault="00F15638" w:rsidP="00F1563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</w:tr>
            <w:tr w:rsidR="00F15638" w:rsidRPr="00F15638" w14:paraId="76216996" w14:textId="77777777" w:rsidTr="00F15638">
              <w:trPr>
                <w:trHeight w:val="358"/>
              </w:trPr>
              <w:tc>
                <w:tcPr>
                  <w:tcW w:w="1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3B7B0" w14:textId="77777777" w:rsidR="00F15638" w:rsidRPr="00F15638" w:rsidRDefault="00F15638" w:rsidP="00F1563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F1563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EA9C6D" w14:textId="77777777" w:rsidR="00F15638" w:rsidRPr="00F15638" w:rsidRDefault="00F15638" w:rsidP="00F1563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F1563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-12,51%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FD200" w14:textId="77777777" w:rsidR="00F15638" w:rsidRPr="00F15638" w:rsidRDefault="00F15638" w:rsidP="00F1563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F1563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-13,38%</w:t>
                  </w:r>
                </w:p>
              </w:tc>
              <w:tc>
                <w:tcPr>
                  <w:tcW w:w="265" w:type="dxa"/>
                  <w:vAlign w:val="center"/>
                  <w:hideMark/>
                </w:tcPr>
                <w:p w14:paraId="7BA7F9A7" w14:textId="77777777" w:rsidR="00F15638" w:rsidRPr="00F15638" w:rsidRDefault="00F15638" w:rsidP="00F15638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F15638" w:rsidRPr="00F15638" w14:paraId="18A4129E" w14:textId="77777777" w:rsidTr="00F15638">
              <w:trPr>
                <w:trHeight w:val="358"/>
              </w:trPr>
              <w:tc>
                <w:tcPr>
                  <w:tcW w:w="1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DC8B50" w14:textId="77777777" w:rsidR="00F15638" w:rsidRPr="00F15638" w:rsidRDefault="00F15638" w:rsidP="00F1563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F1563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D96496" w14:textId="77777777" w:rsidR="00F15638" w:rsidRPr="00F15638" w:rsidRDefault="00F15638" w:rsidP="00F1563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F1563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-16,53%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4B752" w14:textId="77777777" w:rsidR="00F15638" w:rsidRPr="00F15638" w:rsidRDefault="00F15638" w:rsidP="00F1563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F1563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-18,32%</w:t>
                  </w:r>
                </w:p>
              </w:tc>
              <w:tc>
                <w:tcPr>
                  <w:tcW w:w="265" w:type="dxa"/>
                  <w:vAlign w:val="center"/>
                  <w:hideMark/>
                </w:tcPr>
                <w:p w14:paraId="7E297CC2" w14:textId="77777777" w:rsidR="00F15638" w:rsidRPr="00F15638" w:rsidRDefault="00F15638" w:rsidP="00F15638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F15638" w:rsidRPr="00F15638" w14:paraId="4109BEE4" w14:textId="77777777" w:rsidTr="00F15638">
              <w:trPr>
                <w:trHeight w:val="358"/>
              </w:trPr>
              <w:tc>
                <w:tcPr>
                  <w:tcW w:w="1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6AFFDA" w14:textId="77777777" w:rsidR="00F15638" w:rsidRPr="00F15638" w:rsidRDefault="00F15638" w:rsidP="00F1563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F1563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640D6" w14:textId="77777777" w:rsidR="00F15638" w:rsidRPr="00F15638" w:rsidRDefault="00F15638" w:rsidP="00F1563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F1563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1,09%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522822" w14:textId="77777777" w:rsidR="00F15638" w:rsidRPr="00F15638" w:rsidRDefault="00F15638" w:rsidP="00F1563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F1563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-1,78%</w:t>
                  </w:r>
                </w:p>
              </w:tc>
              <w:tc>
                <w:tcPr>
                  <w:tcW w:w="265" w:type="dxa"/>
                  <w:vAlign w:val="center"/>
                  <w:hideMark/>
                </w:tcPr>
                <w:p w14:paraId="1EDA8AC1" w14:textId="77777777" w:rsidR="00F15638" w:rsidRPr="00F15638" w:rsidRDefault="00F15638" w:rsidP="00F15638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F15638" w:rsidRPr="00F15638" w14:paraId="7ACFA92A" w14:textId="77777777" w:rsidTr="00F15638">
              <w:trPr>
                <w:trHeight w:val="358"/>
              </w:trPr>
              <w:tc>
                <w:tcPr>
                  <w:tcW w:w="1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D142F" w14:textId="77777777" w:rsidR="00F15638" w:rsidRPr="00F15638" w:rsidRDefault="00F15638" w:rsidP="00F1563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F1563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2C235E" w14:textId="77777777" w:rsidR="00F15638" w:rsidRPr="00F15638" w:rsidRDefault="00F15638" w:rsidP="00F1563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F1563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-16,19%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55B43F" w14:textId="77777777" w:rsidR="00F15638" w:rsidRPr="00F15638" w:rsidRDefault="00F15638" w:rsidP="00F1563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F1563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-22,18%</w:t>
                  </w:r>
                </w:p>
              </w:tc>
              <w:tc>
                <w:tcPr>
                  <w:tcW w:w="265" w:type="dxa"/>
                  <w:vAlign w:val="center"/>
                  <w:hideMark/>
                </w:tcPr>
                <w:p w14:paraId="5DF0D2B1" w14:textId="77777777" w:rsidR="00F15638" w:rsidRPr="00F15638" w:rsidRDefault="00F15638" w:rsidP="00F15638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F15638" w:rsidRPr="00F15638" w14:paraId="2F21D2C1" w14:textId="77777777" w:rsidTr="00F15638">
              <w:trPr>
                <w:trHeight w:val="358"/>
              </w:trPr>
              <w:tc>
                <w:tcPr>
                  <w:tcW w:w="1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999A6F" w14:textId="77777777" w:rsidR="00F15638" w:rsidRPr="00F15638" w:rsidRDefault="00F15638" w:rsidP="00F1563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F1563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C656A3" w14:textId="77777777" w:rsidR="00F15638" w:rsidRPr="00F15638" w:rsidRDefault="00F15638" w:rsidP="00F1563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F1563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-36,62%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67B8A" w14:textId="77777777" w:rsidR="00F15638" w:rsidRPr="00F15638" w:rsidRDefault="00F15638" w:rsidP="00F1563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F1563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-66,03%</w:t>
                  </w:r>
                </w:p>
              </w:tc>
              <w:tc>
                <w:tcPr>
                  <w:tcW w:w="265" w:type="dxa"/>
                  <w:vAlign w:val="center"/>
                  <w:hideMark/>
                </w:tcPr>
                <w:p w14:paraId="3FEE2C2F" w14:textId="77777777" w:rsidR="00F15638" w:rsidRPr="00F15638" w:rsidRDefault="00F15638" w:rsidP="00F15638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F15638" w:rsidRPr="00F15638" w14:paraId="3671A052" w14:textId="77777777" w:rsidTr="00F15638">
              <w:trPr>
                <w:trHeight w:val="358"/>
              </w:trPr>
              <w:tc>
                <w:tcPr>
                  <w:tcW w:w="1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9EFB1F" w14:textId="77777777" w:rsidR="00F15638" w:rsidRPr="00F15638" w:rsidRDefault="00F15638" w:rsidP="00F1563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F1563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14B944" w14:textId="77777777" w:rsidR="00F15638" w:rsidRPr="00F15638" w:rsidRDefault="00F15638" w:rsidP="00F1563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F1563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-53,73%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1439DA" w14:textId="77777777" w:rsidR="00F15638" w:rsidRPr="00F15638" w:rsidRDefault="00F15638" w:rsidP="00F1563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F1563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-93,25%</w:t>
                  </w:r>
                </w:p>
              </w:tc>
              <w:tc>
                <w:tcPr>
                  <w:tcW w:w="265" w:type="dxa"/>
                  <w:vAlign w:val="center"/>
                  <w:hideMark/>
                </w:tcPr>
                <w:p w14:paraId="59FC12FF" w14:textId="77777777" w:rsidR="00F15638" w:rsidRPr="00F15638" w:rsidRDefault="00F15638" w:rsidP="00F15638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</w:tbl>
          <w:p w14:paraId="57E04551" w14:textId="77777777" w:rsidR="00F60348" w:rsidRDefault="00F60348" w:rsidP="00F60348">
            <w:pPr>
              <w:spacing w:after="0"/>
              <w:ind w:left="0" w:right="62"/>
              <w:jc w:val="left"/>
            </w:pPr>
          </w:p>
        </w:tc>
      </w:tr>
      <w:tr w:rsidR="00D203A3" w14:paraId="64B7107B" w14:textId="77777777" w:rsidTr="00335928">
        <w:tblPrEx>
          <w:tblCellMar>
            <w:top w:w="40" w:type="dxa"/>
          </w:tblCellMar>
        </w:tblPrEx>
        <w:trPr>
          <w:trHeight w:val="1537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93C7" w14:textId="74499F5C" w:rsidR="00D203A3" w:rsidRDefault="00471803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t>Расчетная стоимость инвестиционного пая</w:t>
            </w:r>
            <w:r w:rsidR="00F3161E">
              <w:rPr>
                <w:b w:val="0"/>
                <w:sz w:val="18"/>
              </w:rPr>
              <w:t>:</w:t>
            </w:r>
            <w:r w:rsidR="00756648">
              <w:rPr>
                <w:b w:val="0"/>
                <w:sz w:val="18"/>
              </w:rPr>
              <w:t xml:space="preserve"> </w:t>
            </w:r>
            <w:r w:rsidR="00B738DD" w:rsidRPr="00B738DD">
              <w:rPr>
                <w:bCs/>
                <w:sz w:val="18"/>
              </w:rPr>
              <w:t>3</w:t>
            </w:r>
            <w:r w:rsidR="000A676E">
              <w:rPr>
                <w:bCs/>
                <w:sz w:val="18"/>
              </w:rPr>
              <w:t>62</w:t>
            </w:r>
            <w:r w:rsidR="00E77993" w:rsidRPr="00B738DD">
              <w:rPr>
                <w:bCs/>
                <w:sz w:val="18"/>
              </w:rPr>
              <w:t>,</w:t>
            </w:r>
            <w:r w:rsidR="00B738DD" w:rsidRPr="00B738DD">
              <w:rPr>
                <w:bCs/>
                <w:sz w:val="18"/>
              </w:rPr>
              <w:t>3</w:t>
            </w:r>
            <w:r w:rsidR="000A676E">
              <w:rPr>
                <w:bCs/>
                <w:sz w:val="18"/>
              </w:rPr>
              <w:t>4</w:t>
            </w:r>
            <w:r w:rsidR="00B738DD">
              <w:rPr>
                <w:bCs/>
                <w:sz w:val="18"/>
              </w:rPr>
              <w:t xml:space="preserve"> </w:t>
            </w:r>
            <w:r w:rsidR="00F3161E" w:rsidRPr="000326D8">
              <w:rPr>
                <w:rFonts w:cs="Arial"/>
                <w:bCs/>
                <w:color w:val="333333"/>
                <w:sz w:val="18"/>
                <w:szCs w:val="18"/>
              </w:rPr>
              <w:t>руб</w:t>
            </w:r>
            <w:r w:rsidR="00F3161E" w:rsidRPr="00F3161E">
              <w:rPr>
                <w:rFonts w:cs="Arial"/>
                <w:bCs/>
                <w:color w:val="333333"/>
                <w:sz w:val="18"/>
                <w:szCs w:val="18"/>
              </w:rPr>
              <w:t>.</w:t>
            </w:r>
          </w:p>
          <w:p w14:paraId="0D4B0353" w14:textId="402041E8" w:rsidR="00D203A3" w:rsidRDefault="00F3161E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F15638">
              <w:rPr>
                <w:b w:val="0"/>
                <w:sz w:val="18"/>
              </w:rPr>
              <w:t xml:space="preserve"> 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4C50" w14:textId="555CB988" w:rsidR="00F3161E" w:rsidRPr="00F3161E" w:rsidRDefault="00F3161E" w:rsidP="00F3161E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>Стоимость чистых активов паевого инвестиционного фонда</w:t>
            </w:r>
            <w:r w:rsidRPr="00B878AA">
              <w:rPr>
                <w:sz w:val="18"/>
              </w:rPr>
              <w:t xml:space="preserve">: </w:t>
            </w:r>
            <w:r w:rsidR="00B738DD">
              <w:rPr>
                <w:sz w:val="18"/>
              </w:rPr>
              <w:t>9</w:t>
            </w:r>
            <w:r w:rsidR="000A676E">
              <w:rPr>
                <w:sz w:val="18"/>
              </w:rPr>
              <w:t>0</w:t>
            </w:r>
            <w:r w:rsidRPr="00756648">
              <w:rPr>
                <w:bCs/>
                <w:sz w:val="18"/>
              </w:rPr>
              <w:t>,</w:t>
            </w:r>
            <w:r w:rsidR="000A676E">
              <w:rPr>
                <w:bCs/>
                <w:sz w:val="18"/>
              </w:rPr>
              <w:t>58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14:paraId="3F3B65A4" w14:textId="77777777" w:rsidR="00D203A3" w:rsidRDefault="00F3161E" w:rsidP="00F3161E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D203A3" w14:paraId="44BC7E39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1899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D203A3" w14:paraId="52A71577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25FB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B66C" w14:textId="77777777"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E055E7" w14:paraId="6B675E3B" w14:textId="77777777" w:rsidTr="00335928">
        <w:tblPrEx>
          <w:tblCellMar>
            <w:top w:w="40" w:type="dxa"/>
          </w:tblCellMar>
        </w:tblPrEx>
        <w:trPr>
          <w:trHeight w:val="387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53F7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приобретении инвестиционного пая (надбавка)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0D7C" w14:textId="77777777"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3779" w14:textId="77777777" w:rsidR="00D203A3" w:rsidRPr="00F3161E" w:rsidRDefault="00F3161E" w:rsidP="00F3161E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E64F" w14:textId="77777777" w:rsidR="00D203A3" w:rsidRDefault="00BD278A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E055E7" w14:paraId="497A08F7" w14:textId="77777777" w:rsidTr="00335928">
        <w:tblPrEx>
          <w:tblCellMar>
            <w:top w:w="40" w:type="dxa"/>
          </w:tblCellMar>
        </w:tblPrEx>
        <w:trPr>
          <w:trHeight w:val="295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EF3F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540CA" w14:textId="77777777"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7DCA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AAB0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</w:tr>
      <w:tr w:rsidR="00D203A3" w14:paraId="225EF3E1" w14:textId="7777777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BC34" w14:textId="77777777" w:rsidR="00D203A3" w:rsidRDefault="00131C1F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 w:rsidR="00471803">
              <w:rPr>
                <w:b w:val="0"/>
                <w:sz w:val="18"/>
              </w:rPr>
              <w:t xml:space="preserve">. </w:t>
            </w:r>
          </w:p>
        </w:tc>
      </w:tr>
      <w:tr w:rsidR="00D203A3" w14:paraId="442BFE1B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C22D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D203A3" w14:paraId="02E6C939" w14:textId="77777777" w:rsidTr="00335928">
        <w:tblPrEx>
          <w:tblCellMar>
            <w:top w:w="40" w:type="dxa"/>
          </w:tblCellMar>
        </w:tblPrEx>
        <w:trPr>
          <w:trHeight w:val="376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2FC4" w14:textId="77777777"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5 000 000 (Пять миллионов) рублей. Подробные условия указаны в правилах доверительного управления паевым инвестиционным фондом. </w:t>
            </w:r>
          </w:p>
          <w:p w14:paraId="75F569DC" w14:textId="77777777"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14:paraId="62EB2032" w14:textId="77777777"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14:paraId="713F00FE" w14:textId="77777777" w:rsidR="00D203A3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0085" w14:textId="77777777"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14:paraId="7C1EA5AF" w14:textId="0B7EBE8B" w:rsidR="00197AE7" w:rsidRPr="00895930" w:rsidRDefault="00197AE7" w:rsidP="00197AE7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bCs/>
                <w:sz w:val="18"/>
              </w:rPr>
            </w:pPr>
            <w:r w:rsidRPr="003F139E">
              <w:rPr>
                <w:b w:val="0"/>
                <w:sz w:val="18"/>
              </w:rPr>
              <w:t>Управляющая компания Общество с ограниченной ответственностью "Управляющая компания "Новые инвестиционные технологии", лицензия № 21-000-1-00836</w:t>
            </w:r>
            <w:r>
              <w:rPr>
                <w:b w:val="0"/>
                <w:sz w:val="18"/>
              </w:rPr>
              <w:t xml:space="preserve"> выдана ФСФР России 13.10.2011г.</w:t>
            </w:r>
            <w:r w:rsidRPr="003F139E">
              <w:rPr>
                <w:b w:val="0"/>
                <w:sz w:val="18"/>
              </w:rPr>
              <w:t xml:space="preserve">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</w:t>
            </w:r>
            <w:r w:rsidR="00895930">
              <w:rPr>
                <w:b w:val="0"/>
                <w:sz w:val="18"/>
              </w:rPr>
              <w:t>9110</w:t>
            </w:r>
            <w:r w:rsidRPr="003F139E">
              <w:rPr>
                <w:b w:val="0"/>
                <w:sz w:val="18"/>
              </w:rPr>
              <w:t>, г</w:t>
            </w:r>
            <w:r w:rsidRPr="00895930">
              <w:rPr>
                <w:b w:val="0"/>
                <w:sz w:val="18"/>
                <w:szCs w:val="18"/>
              </w:rPr>
              <w:t xml:space="preserve">.Москва, </w:t>
            </w:r>
            <w:r w:rsidR="00895930" w:rsidRPr="00895930">
              <w:rPr>
                <w:b w:val="0"/>
                <w:bCs/>
                <w:sz w:val="18"/>
                <w:szCs w:val="18"/>
              </w:rPr>
              <w:t>вн. тер. г. муниципальный округ Мещанский, ул. Щепкина, д.51/4, стр.1</w:t>
            </w:r>
            <w:r w:rsidRPr="00895930">
              <w:rPr>
                <w:b w:val="0"/>
                <w:bCs/>
                <w:sz w:val="18"/>
              </w:rPr>
              <w:t xml:space="preserve">. </w:t>
            </w:r>
          </w:p>
          <w:p w14:paraId="3EC733B2" w14:textId="77777777"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>Специализированный депозитарий Акционерное общество «Специализированный депозитарий «ИНФИНИТУМ», сайт www. specdep.ru</w:t>
            </w:r>
          </w:p>
          <w:p w14:paraId="7B16F6B9" w14:textId="77777777"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>Лицо, осуществляющее ведение реестра владельцев инвестиционных паев Акционерное общество «Специализированный депозитарий «ИНФИНИТУМ», сайт www. specdep.ru</w:t>
            </w:r>
          </w:p>
          <w:p w14:paraId="3B0406DA" w14:textId="77777777" w:rsidR="00D203A3" w:rsidRPr="00F25C3E" w:rsidRDefault="003F139E" w:rsidP="00471803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  <w:p w14:paraId="2487A58D" w14:textId="77777777" w:rsidR="00F25C3E" w:rsidRPr="00335928" w:rsidRDefault="00335928" w:rsidP="00335928">
            <w:pPr>
              <w:numPr>
                <w:ilvl w:val="0"/>
                <w:numId w:val="7"/>
              </w:numPr>
              <w:spacing w:after="0" w:line="259" w:lineRule="auto"/>
              <w:ind w:right="65"/>
              <w:jc w:val="both"/>
              <w:rPr>
                <w:sz w:val="18"/>
                <w:szCs w:val="18"/>
              </w:rPr>
            </w:pPr>
            <w:r w:rsidRPr="00335928">
              <w:rPr>
                <w:sz w:val="18"/>
                <w:szCs w:val="18"/>
              </w:rPr>
              <w:t>Фо</w:t>
            </w:r>
            <w:r w:rsidR="00F25C3E" w:rsidRPr="00335928">
              <w:rPr>
                <w:sz w:val="18"/>
                <w:szCs w:val="18"/>
              </w:rPr>
              <w:t>нд находится в стадии прекращения.</w:t>
            </w:r>
            <w:r w:rsidRPr="00335928">
              <w:rPr>
                <w:sz w:val="18"/>
                <w:szCs w:val="18"/>
              </w:rPr>
              <w:t xml:space="preserve"> Дата возникновения основания прекращения Фонда: 11.02.23 г.</w:t>
            </w:r>
          </w:p>
        </w:tc>
      </w:tr>
    </w:tbl>
    <w:p w14:paraId="6AC24F9E" w14:textId="77777777" w:rsidR="00D203A3" w:rsidRDefault="00D203A3">
      <w:pPr>
        <w:spacing w:after="186" w:line="259" w:lineRule="auto"/>
        <w:ind w:left="0"/>
        <w:jc w:val="left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3A3"/>
    <w:rsid w:val="00004E3C"/>
    <w:rsid w:val="00013557"/>
    <w:rsid w:val="000326D8"/>
    <w:rsid w:val="00037326"/>
    <w:rsid w:val="00043CE0"/>
    <w:rsid w:val="00044A41"/>
    <w:rsid w:val="0006747C"/>
    <w:rsid w:val="0008262C"/>
    <w:rsid w:val="00083654"/>
    <w:rsid w:val="00095027"/>
    <w:rsid w:val="000A4DFB"/>
    <w:rsid w:val="000A676E"/>
    <w:rsid w:val="000D4C2D"/>
    <w:rsid w:val="000E405F"/>
    <w:rsid w:val="00115138"/>
    <w:rsid w:val="00131C1F"/>
    <w:rsid w:val="00132374"/>
    <w:rsid w:val="001437A7"/>
    <w:rsid w:val="0016084D"/>
    <w:rsid w:val="001676A8"/>
    <w:rsid w:val="00182F1C"/>
    <w:rsid w:val="001855B6"/>
    <w:rsid w:val="00191D8F"/>
    <w:rsid w:val="00197AE7"/>
    <w:rsid w:val="001A294A"/>
    <w:rsid w:val="001D2CFC"/>
    <w:rsid w:val="001D66AE"/>
    <w:rsid w:val="001D6C1C"/>
    <w:rsid w:val="001D6CD3"/>
    <w:rsid w:val="001E48E9"/>
    <w:rsid w:val="001F663E"/>
    <w:rsid w:val="0021299C"/>
    <w:rsid w:val="002332E5"/>
    <w:rsid w:val="00244C55"/>
    <w:rsid w:val="00246674"/>
    <w:rsid w:val="002508B8"/>
    <w:rsid w:val="00270E2E"/>
    <w:rsid w:val="00282796"/>
    <w:rsid w:val="00296641"/>
    <w:rsid w:val="002A659A"/>
    <w:rsid w:val="002A7EA9"/>
    <w:rsid w:val="002B2FB3"/>
    <w:rsid w:val="002B3036"/>
    <w:rsid w:val="002C245A"/>
    <w:rsid w:val="002C4514"/>
    <w:rsid w:val="002C76A8"/>
    <w:rsid w:val="002D2836"/>
    <w:rsid w:val="002F66C3"/>
    <w:rsid w:val="0031012F"/>
    <w:rsid w:val="00322148"/>
    <w:rsid w:val="00322301"/>
    <w:rsid w:val="00332FDC"/>
    <w:rsid w:val="00335928"/>
    <w:rsid w:val="003576C3"/>
    <w:rsid w:val="0035796C"/>
    <w:rsid w:val="003A29A8"/>
    <w:rsid w:val="003A4D22"/>
    <w:rsid w:val="003B0785"/>
    <w:rsid w:val="003B75DA"/>
    <w:rsid w:val="003F139E"/>
    <w:rsid w:val="003F7BE3"/>
    <w:rsid w:val="004457DB"/>
    <w:rsid w:val="0045308C"/>
    <w:rsid w:val="00471803"/>
    <w:rsid w:val="004B2EA9"/>
    <w:rsid w:val="004D5BF4"/>
    <w:rsid w:val="004E5EAF"/>
    <w:rsid w:val="00510931"/>
    <w:rsid w:val="005271DC"/>
    <w:rsid w:val="005322F4"/>
    <w:rsid w:val="00544D1E"/>
    <w:rsid w:val="00561E7B"/>
    <w:rsid w:val="00566E31"/>
    <w:rsid w:val="00591611"/>
    <w:rsid w:val="00596335"/>
    <w:rsid w:val="005C4473"/>
    <w:rsid w:val="005E6769"/>
    <w:rsid w:val="00605092"/>
    <w:rsid w:val="0065010E"/>
    <w:rsid w:val="0065556B"/>
    <w:rsid w:val="006A109F"/>
    <w:rsid w:val="006C1D99"/>
    <w:rsid w:val="006E02D3"/>
    <w:rsid w:val="006F2EE7"/>
    <w:rsid w:val="00727A8D"/>
    <w:rsid w:val="00756648"/>
    <w:rsid w:val="00772CCB"/>
    <w:rsid w:val="007D0513"/>
    <w:rsid w:val="007F35AA"/>
    <w:rsid w:val="007F7CF0"/>
    <w:rsid w:val="00813D8C"/>
    <w:rsid w:val="0081736B"/>
    <w:rsid w:val="008331FA"/>
    <w:rsid w:val="00835D07"/>
    <w:rsid w:val="00840C53"/>
    <w:rsid w:val="00841B36"/>
    <w:rsid w:val="00844FDD"/>
    <w:rsid w:val="00865ABD"/>
    <w:rsid w:val="00895930"/>
    <w:rsid w:val="008A49E3"/>
    <w:rsid w:val="008B6423"/>
    <w:rsid w:val="008D297C"/>
    <w:rsid w:val="008E07B1"/>
    <w:rsid w:val="00912923"/>
    <w:rsid w:val="0094735A"/>
    <w:rsid w:val="009654E8"/>
    <w:rsid w:val="009748A8"/>
    <w:rsid w:val="00975F88"/>
    <w:rsid w:val="009D2DE2"/>
    <w:rsid w:val="009D6C1C"/>
    <w:rsid w:val="009F34FB"/>
    <w:rsid w:val="00A2455B"/>
    <w:rsid w:val="00A4664B"/>
    <w:rsid w:val="00A63706"/>
    <w:rsid w:val="00A70508"/>
    <w:rsid w:val="00A770A0"/>
    <w:rsid w:val="00A82378"/>
    <w:rsid w:val="00A84885"/>
    <w:rsid w:val="00A85FE6"/>
    <w:rsid w:val="00A86501"/>
    <w:rsid w:val="00A90E12"/>
    <w:rsid w:val="00B14FFC"/>
    <w:rsid w:val="00B33B61"/>
    <w:rsid w:val="00B63618"/>
    <w:rsid w:val="00B708BF"/>
    <w:rsid w:val="00B738DD"/>
    <w:rsid w:val="00B811D0"/>
    <w:rsid w:val="00B8769A"/>
    <w:rsid w:val="00B878AA"/>
    <w:rsid w:val="00B918DB"/>
    <w:rsid w:val="00BA4E3E"/>
    <w:rsid w:val="00BC109A"/>
    <w:rsid w:val="00BD278A"/>
    <w:rsid w:val="00BD34DB"/>
    <w:rsid w:val="00BF2BC2"/>
    <w:rsid w:val="00C1139A"/>
    <w:rsid w:val="00C20E7C"/>
    <w:rsid w:val="00C35A8B"/>
    <w:rsid w:val="00C37426"/>
    <w:rsid w:val="00C6156A"/>
    <w:rsid w:val="00C94E8E"/>
    <w:rsid w:val="00CA1A90"/>
    <w:rsid w:val="00CE0762"/>
    <w:rsid w:val="00CE0F75"/>
    <w:rsid w:val="00CF3F6A"/>
    <w:rsid w:val="00D005BB"/>
    <w:rsid w:val="00D11391"/>
    <w:rsid w:val="00D203A3"/>
    <w:rsid w:val="00D22C55"/>
    <w:rsid w:val="00D32232"/>
    <w:rsid w:val="00D323C8"/>
    <w:rsid w:val="00D466C9"/>
    <w:rsid w:val="00D55A91"/>
    <w:rsid w:val="00D75353"/>
    <w:rsid w:val="00D83795"/>
    <w:rsid w:val="00DA71CA"/>
    <w:rsid w:val="00DE2151"/>
    <w:rsid w:val="00E01B03"/>
    <w:rsid w:val="00E055E7"/>
    <w:rsid w:val="00E21DB4"/>
    <w:rsid w:val="00E77993"/>
    <w:rsid w:val="00E90EF4"/>
    <w:rsid w:val="00EC0EA7"/>
    <w:rsid w:val="00F15638"/>
    <w:rsid w:val="00F248D9"/>
    <w:rsid w:val="00F25C3E"/>
    <w:rsid w:val="00F3161E"/>
    <w:rsid w:val="00F46DBD"/>
    <w:rsid w:val="00F5119F"/>
    <w:rsid w:val="00F60348"/>
    <w:rsid w:val="00F67A64"/>
    <w:rsid w:val="00F74CE9"/>
    <w:rsid w:val="00FB51D3"/>
    <w:rsid w:val="00FC7221"/>
    <w:rsid w:val="00FD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A7C3"/>
  <w15:docId w15:val="{A5F3281B-439A-47F8-97BF-70ACB3E4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  <w:style w:type="character" w:styleId="a7">
    <w:name w:val="Subtle Reference"/>
    <w:basedOn w:val="a0"/>
    <w:uiPriority w:val="31"/>
    <w:qFormat/>
    <w:rsid w:val="00C94E8E"/>
    <w:rPr>
      <w:smallCaps/>
      <w:color w:val="ED7D31" w:themeColor="accent2"/>
      <w:u w:val="single"/>
    </w:rPr>
  </w:style>
  <w:style w:type="character" w:styleId="a8">
    <w:name w:val="Intense Reference"/>
    <w:basedOn w:val="a0"/>
    <w:uiPriority w:val="32"/>
    <w:qFormat/>
    <w:rsid w:val="00C94E8E"/>
    <w:rPr>
      <w:b/>
      <w:bCs/>
      <w:smallCaps/>
      <w:color w:val="ED7D31" w:themeColor="accent2"/>
      <w:spacing w:val="5"/>
      <w:u w:val="single"/>
    </w:rPr>
  </w:style>
  <w:style w:type="character" w:styleId="a9">
    <w:name w:val="FollowedHyperlink"/>
    <w:basedOn w:val="a0"/>
    <w:uiPriority w:val="99"/>
    <w:semiHidden/>
    <w:unhideWhenUsed/>
    <w:rsid w:val="00C94E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/index.php?mode=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n-mub11lm19j5\uknit\&#1059;&#1050;%20&#1053;&#1048;&#1058;%2009.04.19\&#1050;&#1083;&#1102;&#1095;&#1077;&#1074;&#1086;&#1081;%20&#1076;&#1086;&#1082;&#1091;&#1084;&#1077;&#1085;&#1090;\&#1056;&#1072;&#1089;&#1095;&#1077;&#1090;%20&#1088;&#1072;&#1079;&#1076;&#1077;&#1083;%205%20&#1085;&#1086;&#1074;&#1099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Годы!$A$2:$A$6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-0.23415890113264606</c:v>
                </c:pt>
                <c:pt idx="1">
                  <c:v>-9.6371235137177338E-2</c:v>
                </c:pt>
                <c:pt idx="2">
                  <c:v>-0.16636515684199887</c:v>
                </c:pt>
                <c:pt idx="3">
                  <c:v>4.4384391761863894E-2</c:v>
                </c:pt>
                <c:pt idx="4">
                  <c:v>-0.19974908848551487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23-423C-9061-9477653EC8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116800"/>
        <c:axId val="85118336"/>
      </c:barChart>
      <c:catAx>
        <c:axId val="85116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5118336"/>
        <c:crosses val="autoZero"/>
        <c:auto val="1"/>
        <c:lblAlgn val="ctr"/>
        <c:lblOffset val="100"/>
        <c:noMultiLvlLbl val="0"/>
      </c:catAx>
      <c:valAx>
        <c:axId val="85118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51168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A2AB-CFAC-4F77-A4C3-21C4235D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Мигалина Наталья Николаевна</dc:creator>
  <cp:lastModifiedBy>Сухостанцев Василий Александрович</cp:lastModifiedBy>
  <cp:revision>32</cp:revision>
  <dcterms:created xsi:type="dcterms:W3CDTF">2023-06-30T08:19:00Z</dcterms:created>
  <dcterms:modified xsi:type="dcterms:W3CDTF">2023-11-14T09:13:00Z</dcterms:modified>
</cp:coreProperties>
</file>